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EF7" w:rsidRDefault="00E64EF7" w:rsidP="00733B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 заданий</w:t>
      </w:r>
    </w:p>
    <w:p w:rsidR="00E64EF7" w:rsidRDefault="00E64EF7" w:rsidP="00733B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(ключи)</w:t>
      </w:r>
    </w:p>
    <w:p w:rsidR="00E64EF7" w:rsidRDefault="00E64EF7" w:rsidP="00733B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Муниципального этапа всероссийской олимпиады школьников по праву</w:t>
      </w:r>
    </w:p>
    <w:p w:rsidR="00E64EF7" w:rsidRDefault="00E64EF7" w:rsidP="00E64EF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2016-2017 гг. </w:t>
      </w:r>
    </w:p>
    <w:p w:rsidR="00E64EF7" w:rsidRDefault="00E64EF7" w:rsidP="00E64EF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tbl>
      <w:tblPr>
        <w:tblStyle w:val="a3"/>
        <w:tblW w:w="0" w:type="auto"/>
        <w:tblLook w:val="04A0"/>
      </w:tblPr>
      <w:tblGrid>
        <w:gridCol w:w="3125"/>
        <w:gridCol w:w="15"/>
        <w:gridCol w:w="31"/>
        <w:gridCol w:w="13"/>
        <w:gridCol w:w="3187"/>
        <w:gridCol w:w="32"/>
        <w:gridCol w:w="3168"/>
      </w:tblGrid>
      <w:tr w:rsidR="00E64EF7" w:rsidRPr="00D35D14" w:rsidTr="00C4088B">
        <w:tc>
          <w:tcPr>
            <w:tcW w:w="9571" w:type="dxa"/>
            <w:gridSpan w:val="7"/>
          </w:tcPr>
          <w:p w:rsidR="00E64EF7" w:rsidRPr="00D35D14" w:rsidRDefault="00E64EF7" w:rsidP="00C4088B">
            <w:pPr>
              <w:tabs>
                <w:tab w:val="left" w:pos="4090"/>
                <w:tab w:val="left" w:pos="74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Задание 1 </w:t>
            </w: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Ответ                              Критерии оценивания</w:t>
            </w:r>
          </w:p>
        </w:tc>
      </w:tr>
      <w:tr w:rsidR="00E64EF7" w:rsidRPr="00D35D14" w:rsidTr="00C4088B">
        <w:tc>
          <w:tcPr>
            <w:tcW w:w="3184" w:type="dxa"/>
            <w:gridSpan w:val="4"/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87" w:type="dxa"/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200" w:type="dxa"/>
            <w:gridSpan w:val="2"/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баллов)</w:t>
            </w:r>
          </w:p>
        </w:tc>
      </w:tr>
      <w:tr w:rsidR="00E64EF7" w:rsidRPr="00D35D14" w:rsidTr="00C4088B">
        <w:tc>
          <w:tcPr>
            <w:tcW w:w="3184" w:type="dxa"/>
            <w:gridSpan w:val="4"/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187" w:type="dxa"/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00" w:type="dxa"/>
            <w:gridSpan w:val="2"/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баллов)</w:t>
            </w:r>
          </w:p>
        </w:tc>
      </w:tr>
      <w:tr w:rsidR="00E64EF7" w:rsidRPr="00D35D14" w:rsidTr="00C4088B">
        <w:tc>
          <w:tcPr>
            <w:tcW w:w="3184" w:type="dxa"/>
            <w:gridSpan w:val="4"/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187" w:type="dxa"/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200" w:type="dxa"/>
            <w:gridSpan w:val="2"/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баллов)</w:t>
            </w:r>
          </w:p>
        </w:tc>
      </w:tr>
      <w:tr w:rsidR="00E64EF7" w:rsidRPr="00D35D14" w:rsidTr="00C4088B">
        <w:tc>
          <w:tcPr>
            <w:tcW w:w="3184" w:type="dxa"/>
            <w:gridSpan w:val="4"/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187" w:type="dxa"/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00" w:type="dxa"/>
            <w:gridSpan w:val="2"/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баллов)</w:t>
            </w:r>
          </w:p>
        </w:tc>
      </w:tr>
      <w:tr w:rsidR="00E64EF7" w:rsidRPr="00D35D14" w:rsidTr="00C4088B">
        <w:tc>
          <w:tcPr>
            <w:tcW w:w="3184" w:type="dxa"/>
            <w:gridSpan w:val="4"/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187" w:type="dxa"/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200" w:type="dxa"/>
            <w:gridSpan w:val="2"/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баллов)</w:t>
            </w:r>
          </w:p>
        </w:tc>
      </w:tr>
      <w:tr w:rsidR="00E64EF7" w:rsidRPr="00D35D14" w:rsidTr="00C4088B">
        <w:tc>
          <w:tcPr>
            <w:tcW w:w="3184" w:type="dxa"/>
            <w:gridSpan w:val="4"/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3187" w:type="dxa"/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200" w:type="dxa"/>
            <w:gridSpan w:val="2"/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баллов)</w:t>
            </w:r>
          </w:p>
        </w:tc>
      </w:tr>
      <w:tr w:rsidR="00E64EF7" w:rsidRPr="00D35D14" w:rsidTr="00C4088B">
        <w:tc>
          <w:tcPr>
            <w:tcW w:w="3184" w:type="dxa"/>
            <w:gridSpan w:val="4"/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3187" w:type="dxa"/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00" w:type="dxa"/>
            <w:gridSpan w:val="2"/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баллов)</w:t>
            </w:r>
          </w:p>
        </w:tc>
      </w:tr>
      <w:tr w:rsidR="00E64EF7" w:rsidRPr="00D35D14" w:rsidTr="00C4088B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3187" w:type="dxa"/>
            <w:tcBorders>
              <w:left w:val="single" w:sz="4" w:space="0" w:color="auto"/>
            </w:tcBorders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200" w:type="dxa"/>
            <w:gridSpan w:val="2"/>
          </w:tcPr>
          <w:p w:rsidR="00E64EF7" w:rsidRPr="00D35D14" w:rsidRDefault="00E64EF7" w:rsidP="00C4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баллов)</w:t>
            </w:r>
          </w:p>
        </w:tc>
      </w:tr>
      <w:tr w:rsidR="00E64EF7" w:rsidRPr="00D35D14" w:rsidTr="00C4088B">
        <w:tc>
          <w:tcPr>
            <w:tcW w:w="9571" w:type="dxa"/>
            <w:gridSpan w:val="7"/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Задание 2                                      Ответ                               Критерии оценивания</w:t>
            </w:r>
          </w:p>
        </w:tc>
      </w:tr>
      <w:tr w:rsidR="00E64EF7" w:rsidRPr="00D35D14" w:rsidTr="00C4088B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187" w:type="dxa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200" w:type="dxa"/>
            <w:gridSpan w:val="2"/>
            <w:tcBorders>
              <w:lef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2 балла (за любую ошибку 0 баллов)</w:t>
            </w:r>
          </w:p>
        </w:tc>
      </w:tr>
      <w:tr w:rsidR="00E64EF7" w:rsidRPr="00D35D14" w:rsidTr="00C4088B">
        <w:tc>
          <w:tcPr>
            <w:tcW w:w="3184" w:type="dxa"/>
            <w:gridSpan w:val="4"/>
            <w:tcBorders>
              <w:top w:val="nil"/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187" w:type="dxa"/>
            <w:tcBorders>
              <w:top w:val="nil"/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200" w:type="dxa"/>
            <w:gridSpan w:val="2"/>
            <w:tcBorders>
              <w:lef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2 балла (за любую ошибку 0 баллов)</w:t>
            </w:r>
          </w:p>
        </w:tc>
      </w:tr>
      <w:tr w:rsidR="00E64EF7" w:rsidRPr="00D35D14" w:rsidTr="00C4088B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187" w:type="dxa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00" w:type="dxa"/>
            <w:gridSpan w:val="2"/>
            <w:tcBorders>
              <w:lef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2 балла (за любую ошибку 0 баллов)</w:t>
            </w:r>
          </w:p>
        </w:tc>
      </w:tr>
      <w:tr w:rsidR="00E64EF7" w:rsidRPr="00D35D14" w:rsidTr="00C4088B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187" w:type="dxa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00" w:type="dxa"/>
            <w:gridSpan w:val="2"/>
            <w:tcBorders>
              <w:lef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2 балла (за любую ошибку 0 баллов)</w:t>
            </w:r>
          </w:p>
        </w:tc>
      </w:tr>
      <w:tr w:rsidR="00E64EF7" w:rsidRPr="00D35D14" w:rsidTr="00C4088B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187" w:type="dxa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00" w:type="dxa"/>
            <w:gridSpan w:val="2"/>
            <w:tcBorders>
              <w:lef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2 балла (за любую ошибку 0 баллов)</w:t>
            </w:r>
          </w:p>
        </w:tc>
      </w:tr>
      <w:tr w:rsidR="00E64EF7" w:rsidRPr="00D35D14" w:rsidTr="00C4088B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187" w:type="dxa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00" w:type="dxa"/>
            <w:gridSpan w:val="2"/>
            <w:tcBorders>
              <w:lef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2 балла (за любую ошибку 0 баллов)</w:t>
            </w:r>
          </w:p>
        </w:tc>
      </w:tr>
      <w:tr w:rsidR="00E64EF7" w:rsidRPr="00D35D14" w:rsidTr="00C4088B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3187" w:type="dxa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00" w:type="dxa"/>
            <w:gridSpan w:val="2"/>
            <w:tcBorders>
              <w:lef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2 балла (за любую ошибку 0 баллов)</w:t>
            </w:r>
          </w:p>
        </w:tc>
      </w:tr>
      <w:tr w:rsidR="00E64EF7" w:rsidRPr="00D35D14" w:rsidTr="00C4088B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3187" w:type="dxa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00" w:type="dxa"/>
            <w:gridSpan w:val="2"/>
            <w:tcBorders>
              <w:lef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2 балла (за любую ошибку 0 баллов)</w:t>
            </w:r>
          </w:p>
        </w:tc>
      </w:tr>
      <w:tr w:rsidR="00E64EF7" w:rsidRPr="00D35D14" w:rsidTr="00C4088B">
        <w:tc>
          <w:tcPr>
            <w:tcW w:w="9571" w:type="dxa"/>
            <w:gridSpan w:val="7"/>
          </w:tcPr>
          <w:p w:rsidR="00E64EF7" w:rsidRPr="00D35D14" w:rsidRDefault="00E64EF7" w:rsidP="00C4088B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Задание 3</w:t>
            </w: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Ответ                               Критерии оценивания</w:t>
            </w:r>
          </w:p>
        </w:tc>
      </w:tr>
      <w:tr w:rsidR="00E64EF7" w:rsidRPr="00D35D14" w:rsidTr="00C4088B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187" w:type="dxa"/>
            <w:tcBorders>
              <w:left w:val="single" w:sz="4" w:space="0" w:color="auto"/>
              <w:right w:val="single" w:sz="4" w:space="0" w:color="auto"/>
            </w:tcBorders>
          </w:tcPr>
          <w:p w:rsidR="00E64EF7" w:rsidRPr="00D35D14" w:rsidRDefault="00E64EF7" w:rsidP="00ED0EEC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  <w:r w:rsidR="00ED0E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35D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2 – </w:t>
            </w:r>
            <w:r w:rsidR="00ED0EE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35D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3 – </w:t>
            </w:r>
            <w:r w:rsidR="00ED0E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00" w:type="dxa"/>
            <w:gridSpan w:val="2"/>
            <w:tcBorders>
              <w:lef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4 балла (за любую ошибку 0 баллов)</w:t>
            </w:r>
          </w:p>
        </w:tc>
      </w:tr>
      <w:tr w:rsidR="00E64EF7" w:rsidRPr="00D35D14" w:rsidTr="00C4088B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187" w:type="dxa"/>
            <w:tcBorders>
              <w:left w:val="single" w:sz="4" w:space="0" w:color="auto"/>
              <w:right w:val="single" w:sz="4" w:space="0" w:color="auto"/>
            </w:tcBorders>
          </w:tcPr>
          <w:p w:rsidR="00E64EF7" w:rsidRPr="00D35D14" w:rsidRDefault="00E64EF7" w:rsidP="00E64EF7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1 – В</w:t>
            </w:r>
            <w:r w:rsidRPr="00D35D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2 – Б</w:t>
            </w:r>
            <w:r w:rsidRPr="00D35D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3 – Г</w:t>
            </w:r>
            <w:r w:rsidRPr="00D35D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4 – </w:t>
            </w: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5D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 xml:space="preserve"> 5 -Д</w:t>
            </w:r>
          </w:p>
        </w:tc>
        <w:tc>
          <w:tcPr>
            <w:tcW w:w="3200" w:type="dxa"/>
            <w:gridSpan w:val="2"/>
            <w:tcBorders>
              <w:lef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4 балла (за любую ошибку 0 баллов)</w:t>
            </w:r>
          </w:p>
        </w:tc>
      </w:tr>
      <w:tr w:rsidR="00E64EF7" w:rsidRPr="00D35D14" w:rsidTr="00C4088B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187" w:type="dxa"/>
            <w:tcBorders>
              <w:left w:val="single" w:sz="4" w:space="0" w:color="auto"/>
              <w:right w:val="single" w:sz="4" w:space="0" w:color="auto"/>
            </w:tcBorders>
          </w:tcPr>
          <w:p w:rsidR="00E64EF7" w:rsidRPr="00D35D14" w:rsidRDefault="00F436A5" w:rsidP="00C4088B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1 – Б,</w:t>
            </w:r>
            <w:r w:rsidR="00D35D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35D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2 – А,</w:t>
            </w:r>
            <w:r w:rsidR="00D35D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00" w:type="dxa"/>
            <w:gridSpan w:val="2"/>
            <w:tcBorders>
              <w:lef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4 балла (за любую ошибку 0 баллов)</w:t>
            </w:r>
          </w:p>
        </w:tc>
      </w:tr>
      <w:tr w:rsidR="00E64EF7" w:rsidRPr="00D35D14" w:rsidTr="00C4088B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187" w:type="dxa"/>
            <w:tcBorders>
              <w:left w:val="single" w:sz="4" w:space="0" w:color="auto"/>
              <w:right w:val="single" w:sz="4" w:space="0" w:color="auto"/>
            </w:tcBorders>
          </w:tcPr>
          <w:p w:rsidR="00E64EF7" w:rsidRPr="00A7184E" w:rsidRDefault="00A7184E" w:rsidP="00C4088B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2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3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4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00" w:type="dxa"/>
            <w:gridSpan w:val="2"/>
            <w:tcBorders>
              <w:lef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4 балла (за любую ошибку 0 баллов)</w:t>
            </w:r>
          </w:p>
        </w:tc>
      </w:tr>
      <w:tr w:rsidR="00E64EF7" w:rsidRPr="00D35D14" w:rsidTr="00C4088B">
        <w:tc>
          <w:tcPr>
            <w:tcW w:w="9571" w:type="dxa"/>
            <w:gridSpan w:val="7"/>
          </w:tcPr>
          <w:p w:rsidR="00E64EF7" w:rsidRPr="00D35D14" w:rsidRDefault="00E64EF7" w:rsidP="00C4088B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Задание 4</w:t>
            </w: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Ответ                               Критерии оценивания</w:t>
            </w:r>
          </w:p>
        </w:tc>
      </w:tr>
      <w:tr w:rsidR="00ED0EEC" w:rsidRPr="00D35D14" w:rsidTr="00CC0A2B">
        <w:tc>
          <w:tcPr>
            <w:tcW w:w="3171" w:type="dxa"/>
            <w:gridSpan w:val="3"/>
            <w:tcBorders>
              <w:right w:val="single" w:sz="4" w:space="0" w:color="auto"/>
            </w:tcBorders>
          </w:tcPr>
          <w:p w:rsidR="00ED0EEC" w:rsidRPr="00D35D14" w:rsidRDefault="00ED0EEC" w:rsidP="00C4088B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2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0EEC" w:rsidRPr="00D35D14" w:rsidRDefault="00ED0EEC" w:rsidP="00ED0EEC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Рабочее время – время,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обязанности, а также иные периоды времени, которые в соответствии с Трудовым Кодексом, другими федеральными законами и иными нормативными правовыми актами РФ относятся к рабочему времени </w:t>
            </w:r>
          </w:p>
        </w:tc>
        <w:tc>
          <w:tcPr>
            <w:tcW w:w="3200" w:type="dxa"/>
            <w:gridSpan w:val="2"/>
            <w:tcBorders>
              <w:left w:val="single" w:sz="4" w:space="0" w:color="auto"/>
            </w:tcBorders>
          </w:tcPr>
          <w:p w:rsidR="00ED0EEC" w:rsidRDefault="00ED0EEC" w:rsidP="00816706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(неточное, но близкое по смыслу определение 2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D0EEC" w:rsidRPr="00D35D14" w:rsidTr="00CC0A2B">
        <w:tc>
          <w:tcPr>
            <w:tcW w:w="3171" w:type="dxa"/>
            <w:gridSpan w:val="3"/>
            <w:tcBorders>
              <w:right w:val="single" w:sz="4" w:space="0" w:color="auto"/>
            </w:tcBorders>
          </w:tcPr>
          <w:p w:rsidR="00ED0EEC" w:rsidRPr="00D35D14" w:rsidRDefault="00ED0EEC" w:rsidP="00C4088B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2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0EEC" w:rsidRPr="00D35D14" w:rsidRDefault="00ED0EEC" w:rsidP="00ED0EEC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Непричастность</w:t>
            </w: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неустановленная причастность либо установленная непричастность лица к совершению преступления. </w:t>
            </w:r>
          </w:p>
        </w:tc>
        <w:tc>
          <w:tcPr>
            <w:tcW w:w="3200" w:type="dxa"/>
            <w:gridSpan w:val="2"/>
            <w:tcBorders>
              <w:left w:val="single" w:sz="4" w:space="0" w:color="auto"/>
            </w:tcBorders>
          </w:tcPr>
          <w:p w:rsidR="00ED0EEC" w:rsidRDefault="00ED0EEC" w:rsidP="00816706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(неточное, но близкое по смыслу определение 2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D0EEC" w:rsidRPr="00D35D14" w:rsidTr="00CC0A2B">
        <w:tc>
          <w:tcPr>
            <w:tcW w:w="3171" w:type="dxa"/>
            <w:gridSpan w:val="3"/>
            <w:tcBorders>
              <w:right w:val="single" w:sz="4" w:space="0" w:color="auto"/>
            </w:tcBorders>
          </w:tcPr>
          <w:p w:rsidR="00ED0EEC" w:rsidRPr="00D35D14" w:rsidRDefault="00ED0EEC" w:rsidP="00C4088B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2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0EEC" w:rsidRPr="00CC0A2B" w:rsidRDefault="00ED0EEC" w:rsidP="00ED0EEC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образование – вид образования, который направлен на развитие личности и приобретение в процессе освоения основных образовательных программ знаний, умений, навыков и формирование компетенции,  необходимых для жизни человека в обществе, осознанного выбора профессии и получения профессионального образования. </w:t>
            </w:r>
          </w:p>
        </w:tc>
        <w:tc>
          <w:tcPr>
            <w:tcW w:w="3200" w:type="dxa"/>
            <w:gridSpan w:val="2"/>
            <w:tcBorders>
              <w:left w:val="single" w:sz="4" w:space="0" w:color="auto"/>
            </w:tcBorders>
          </w:tcPr>
          <w:p w:rsidR="00ED0EEC" w:rsidRDefault="00ED0EEC" w:rsidP="00816706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(неточное, но близкое по смыслу определение 2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D0EEC" w:rsidRPr="00D35D14" w:rsidTr="00CC0A2B">
        <w:tc>
          <w:tcPr>
            <w:tcW w:w="3171" w:type="dxa"/>
            <w:gridSpan w:val="3"/>
            <w:tcBorders>
              <w:right w:val="single" w:sz="4" w:space="0" w:color="auto"/>
            </w:tcBorders>
          </w:tcPr>
          <w:p w:rsidR="00ED0EEC" w:rsidRPr="00D35D14" w:rsidRDefault="00ED0EEC" w:rsidP="00C4088B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2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0EEC" w:rsidRPr="00D35D14" w:rsidRDefault="00ED0EEC" w:rsidP="00ED0EEC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жительства – место, где гражданин постоянно или преимущественно проживает. </w:t>
            </w:r>
          </w:p>
        </w:tc>
        <w:tc>
          <w:tcPr>
            <w:tcW w:w="3200" w:type="dxa"/>
            <w:gridSpan w:val="2"/>
            <w:tcBorders>
              <w:left w:val="single" w:sz="4" w:space="0" w:color="auto"/>
            </w:tcBorders>
          </w:tcPr>
          <w:p w:rsidR="00ED0EEC" w:rsidRDefault="00ED0EEC" w:rsidP="00816706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(неточное, но близкое по смыслу определение 2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64EF7" w:rsidRPr="00D35D14" w:rsidTr="00C4088B">
        <w:tc>
          <w:tcPr>
            <w:tcW w:w="9571" w:type="dxa"/>
            <w:gridSpan w:val="7"/>
          </w:tcPr>
          <w:p w:rsidR="00E64EF7" w:rsidRPr="00D35D14" w:rsidRDefault="00E64EF7" w:rsidP="00C4088B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Задание 5.</w:t>
            </w: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ab/>
              <w:t>Ответ</w:t>
            </w: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ab/>
              <w:t>Критерии оценивания</w:t>
            </w:r>
          </w:p>
        </w:tc>
      </w:tr>
      <w:tr w:rsidR="00ED0EEC" w:rsidRPr="00D35D14" w:rsidTr="00C4088B">
        <w:tc>
          <w:tcPr>
            <w:tcW w:w="3140" w:type="dxa"/>
            <w:gridSpan w:val="2"/>
            <w:tcBorders>
              <w:right w:val="single" w:sz="4" w:space="0" w:color="auto"/>
            </w:tcBorders>
          </w:tcPr>
          <w:p w:rsidR="00ED0EEC" w:rsidRPr="00D35D14" w:rsidRDefault="00ED0EEC" w:rsidP="00C4088B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2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D0EEC" w:rsidRPr="00D35D14" w:rsidRDefault="00ED0EEC" w:rsidP="00ED0EEC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Внутрисемейных, несовершеннолетних, нетрудоспособных </w:t>
            </w:r>
          </w:p>
        </w:tc>
        <w:tc>
          <w:tcPr>
            <w:tcW w:w="3168" w:type="dxa"/>
            <w:tcBorders>
              <w:left w:val="single" w:sz="4" w:space="0" w:color="auto"/>
            </w:tcBorders>
          </w:tcPr>
          <w:p w:rsidR="00ED0EEC" w:rsidRDefault="00ED0EEC" w:rsidP="00816706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правильно включенное слово – 2 балла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D0EEC" w:rsidRPr="00D35D14" w:rsidTr="00C4088B">
        <w:tc>
          <w:tcPr>
            <w:tcW w:w="3140" w:type="dxa"/>
            <w:gridSpan w:val="2"/>
            <w:tcBorders>
              <w:right w:val="single" w:sz="4" w:space="0" w:color="auto"/>
            </w:tcBorders>
          </w:tcPr>
          <w:p w:rsidR="00ED0EEC" w:rsidRPr="00D35D14" w:rsidRDefault="00ED0EEC" w:rsidP="00C4088B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2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D0EEC" w:rsidRPr="00D35D14" w:rsidRDefault="00ED0EEC" w:rsidP="00ED0EEC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Собственник, имущество, </w:t>
            </w:r>
            <w:proofErr w:type="gramStart"/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долях</w:t>
            </w:r>
            <w:proofErr w:type="gramEnd"/>
            <w:r w:rsidRPr="00D35D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68" w:type="dxa"/>
            <w:tcBorders>
              <w:left w:val="single" w:sz="4" w:space="0" w:color="auto"/>
            </w:tcBorders>
          </w:tcPr>
          <w:p w:rsidR="00ED0EEC" w:rsidRDefault="00ED0EEC" w:rsidP="00816706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правильно включенное слово – 2 балла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64EF7" w:rsidRPr="00D35D14" w:rsidTr="00C4088B">
        <w:tc>
          <w:tcPr>
            <w:tcW w:w="9571" w:type="dxa"/>
            <w:gridSpan w:val="7"/>
          </w:tcPr>
          <w:p w:rsidR="00E64EF7" w:rsidRPr="00D35D14" w:rsidRDefault="00E64EF7" w:rsidP="00C4088B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Задание 6.</w:t>
            </w: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ab/>
              <w:t>Ответ</w:t>
            </w: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ab/>
              <w:t>Критерии оценивания</w:t>
            </w:r>
          </w:p>
        </w:tc>
      </w:tr>
      <w:tr w:rsidR="00ED0EEC" w:rsidRPr="00D35D14" w:rsidTr="00C4088B">
        <w:tc>
          <w:tcPr>
            <w:tcW w:w="3125" w:type="dxa"/>
            <w:tcBorders>
              <w:right w:val="single" w:sz="4" w:space="0" w:color="auto"/>
            </w:tcBorders>
          </w:tcPr>
          <w:p w:rsidR="00ED0EEC" w:rsidRPr="00D35D14" w:rsidRDefault="00ED0EEC" w:rsidP="00C4088B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27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D0EEC" w:rsidRPr="00D35D14" w:rsidRDefault="00ED0EEC" w:rsidP="00ED0EE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6069">
              <w:rPr>
                <w:rFonts w:ascii="Times New Roman" w:hAnsi="Times New Roman" w:cs="Times New Roman"/>
                <w:sz w:val="24"/>
                <w:szCs w:val="24"/>
              </w:rPr>
              <w:t xml:space="preserve">Суд заблокирует решение главы субъекта, т.к. </w:t>
            </w:r>
            <w:r w:rsidRPr="00BF60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изменение границ муниципальных районов и входящих в их состав поселений, влекущее отнесение территорий отдельных входящих в состав указанных поселений поселков и сельских населенных пунктов к территориям городских округов, осуществляется с согласия населения поселений и городских округов, а также с учетом мнения населения муниципальных  районов, выраженного представительными органами соответствующих муниципальных районов.</w:t>
            </w:r>
            <w:proofErr w:type="gramEnd"/>
          </w:p>
        </w:tc>
        <w:tc>
          <w:tcPr>
            <w:tcW w:w="3168" w:type="dxa"/>
            <w:tcBorders>
              <w:left w:val="single" w:sz="4" w:space="0" w:color="auto"/>
            </w:tcBorders>
          </w:tcPr>
          <w:p w:rsidR="00ED0EEC" w:rsidRDefault="00ED0EEC" w:rsidP="00816706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краткий ответ – 2 балла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D0EEC" w:rsidRPr="00D35D14" w:rsidTr="00C4088B">
        <w:tc>
          <w:tcPr>
            <w:tcW w:w="3125" w:type="dxa"/>
            <w:tcBorders>
              <w:right w:val="single" w:sz="4" w:space="0" w:color="auto"/>
            </w:tcBorders>
          </w:tcPr>
          <w:p w:rsidR="00ED0EEC" w:rsidRPr="00D35D14" w:rsidRDefault="00ED0EEC" w:rsidP="00C4088B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327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D0EEC" w:rsidRPr="00D35D14" w:rsidRDefault="00ED0EEC" w:rsidP="00ED0EEC">
            <w:pPr>
              <w:tabs>
                <w:tab w:val="left" w:pos="1700"/>
                <w:tab w:val="left" w:pos="3860"/>
                <w:tab w:val="left" w:pos="68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Суд обяжет оплатить Миронову фактически отработанное им время т.к. трудовой договор, не оформленный в письменной форме признается заключенным, если работник приступил к работе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ведома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по поручению работодателя или его уполномоченного на это представителя. </w:t>
            </w:r>
          </w:p>
        </w:tc>
        <w:tc>
          <w:tcPr>
            <w:tcW w:w="3168" w:type="dxa"/>
            <w:tcBorders>
              <w:left w:val="single" w:sz="4" w:space="0" w:color="auto"/>
            </w:tcBorders>
          </w:tcPr>
          <w:p w:rsidR="00ED0EEC" w:rsidRDefault="00ED0EEC" w:rsidP="00816706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краткий ответ – 2 балла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64EF7" w:rsidRPr="00D35D14" w:rsidTr="00C4088B">
        <w:tc>
          <w:tcPr>
            <w:tcW w:w="9571" w:type="dxa"/>
            <w:gridSpan w:val="7"/>
          </w:tcPr>
          <w:p w:rsidR="00E64EF7" w:rsidRPr="00D35D14" w:rsidRDefault="00E64EF7" w:rsidP="00C4088B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Задание 7</w:t>
            </w: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ab/>
              <w:t>Ответ</w:t>
            </w: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ab/>
              <w:t>Критерии оценивания</w:t>
            </w:r>
          </w:p>
        </w:tc>
      </w:tr>
      <w:tr w:rsidR="00E64EF7" w:rsidRPr="00D35D14" w:rsidTr="00C4088B">
        <w:tc>
          <w:tcPr>
            <w:tcW w:w="3125" w:type="dxa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27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14" w:rsidRPr="00D35D14" w:rsidRDefault="00002D48" w:rsidP="00D3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по безопасности и сотрудничеству в Европе</w:t>
            </w:r>
          </w:p>
          <w:p w:rsidR="00E64EF7" w:rsidRPr="00D35D14" w:rsidRDefault="00E64EF7" w:rsidP="00C4088B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tcBorders>
              <w:left w:val="single" w:sz="4" w:space="0" w:color="auto"/>
            </w:tcBorders>
          </w:tcPr>
          <w:p w:rsidR="00E64EF7" w:rsidRPr="00D35D14" w:rsidRDefault="009B690D" w:rsidP="00C4088B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64EF7" w:rsidRPr="00D35D14">
              <w:rPr>
                <w:rFonts w:ascii="Times New Roman" w:hAnsi="Times New Roman" w:cs="Times New Roman"/>
                <w:sz w:val="24"/>
                <w:szCs w:val="24"/>
              </w:rPr>
              <w:t xml:space="preserve"> балла (за любую ошибку 0 баллов)</w:t>
            </w:r>
          </w:p>
        </w:tc>
      </w:tr>
      <w:tr w:rsidR="00E64EF7" w:rsidRPr="00D35D14" w:rsidTr="00C4088B">
        <w:tc>
          <w:tcPr>
            <w:tcW w:w="3125" w:type="dxa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27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F7" w:rsidRPr="00D35D14" w:rsidRDefault="00277C44" w:rsidP="00BF6069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Федеральная служба судебных приставов</w:t>
            </w:r>
          </w:p>
        </w:tc>
        <w:tc>
          <w:tcPr>
            <w:tcW w:w="3168" w:type="dxa"/>
            <w:tcBorders>
              <w:left w:val="single" w:sz="4" w:space="0" w:color="auto"/>
            </w:tcBorders>
          </w:tcPr>
          <w:p w:rsidR="00E64EF7" w:rsidRPr="00D35D14" w:rsidRDefault="009B690D" w:rsidP="00C4088B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64EF7" w:rsidRPr="00D35D14">
              <w:rPr>
                <w:rFonts w:ascii="Times New Roman" w:hAnsi="Times New Roman" w:cs="Times New Roman"/>
                <w:sz w:val="24"/>
                <w:szCs w:val="24"/>
              </w:rPr>
              <w:t xml:space="preserve"> балла (за любую ошибку 0 баллов)</w:t>
            </w:r>
          </w:p>
        </w:tc>
      </w:tr>
      <w:tr w:rsidR="00E64EF7" w:rsidRPr="00D35D14" w:rsidTr="00C4088B">
        <w:tc>
          <w:tcPr>
            <w:tcW w:w="9571" w:type="dxa"/>
            <w:gridSpan w:val="7"/>
          </w:tcPr>
          <w:p w:rsidR="00E64EF7" w:rsidRPr="00D35D14" w:rsidRDefault="00E64EF7" w:rsidP="00C4088B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Задание 8</w:t>
            </w: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ab/>
              <w:t>Ответ</w:t>
            </w: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ab/>
              <w:t>Критерии оценивания</w:t>
            </w:r>
          </w:p>
        </w:tc>
      </w:tr>
      <w:tr w:rsidR="00E64EF7" w:rsidRPr="00D35D14" w:rsidTr="00C4088B">
        <w:tc>
          <w:tcPr>
            <w:tcW w:w="3125" w:type="dxa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327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F7" w:rsidRPr="00D35D14" w:rsidRDefault="00BF6069" w:rsidP="00C4088B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наказывает ложь</w:t>
            </w:r>
          </w:p>
        </w:tc>
        <w:tc>
          <w:tcPr>
            <w:tcW w:w="3168" w:type="dxa"/>
            <w:tcBorders>
              <w:lef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3 балла (за любую ошибку 0 баллов)</w:t>
            </w:r>
          </w:p>
        </w:tc>
      </w:tr>
      <w:tr w:rsidR="00E64EF7" w:rsidRPr="00D35D14" w:rsidTr="00C4088B">
        <w:tc>
          <w:tcPr>
            <w:tcW w:w="3125" w:type="dxa"/>
            <w:tcBorders>
              <w:righ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327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F7" w:rsidRPr="00D35D14" w:rsidRDefault="00BF6069" w:rsidP="00C4088B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слов есть душа закона</w:t>
            </w:r>
          </w:p>
        </w:tc>
        <w:tc>
          <w:tcPr>
            <w:tcW w:w="3168" w:type="dxa"/>
            <w:tcBorders>
              <w:left w:val="single" w:sz="4" w:space="0" w:color="auto"/>
            </w:tcBorders>
          </w:tcPr>
          <w:p w:rsidR="00E64EF7" w:rsidRPr="00D35D14" w:rsidRDefault="00E64EF7" w:rsidP="00C4088B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5D14">
              <w:rPr>
                <w:rFonts w:ascii="Times New Roman" w:hAnsi="Times New Roman" w:cs="Times New Roman"/>
                <w:sz w:val="24"/>
                <w:szCs w:val="24"/>
              </w:rPr>
              <w:t>3 балла (за любую ошибку 0 баллов)</w:t>
            </w:r>
          </w:p>
        </w:tc>
      </w:tr>
    </w:tbl>
    <w:p w:rsidR="00E64EF7" w:rsidRPr="00FC0EE4" w:rsidRDefault="00E64EF7" w:rsidP="00E64EF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4EF7" w:rsidRPr="00FC0EE4" w:rsidRDefault="00E64EF7" w:rsidP="00E64EF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675B" w:rsidRDefault="00FD675B"/>
    <w:sectPr w:rsidR="00FD675B" w:rsidSect="00FD6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90E9E"/>
    <w:multiLevelType w:val="hybridMultilevel"/>
    <w:tmpl w:val="986286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020AD8"/>
    <w:multiLevelType w:val="multilevel"/>
    <w:tmpl w:val="5778ED8A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64EF7"/>
    <w:rsid w:val="00002D48"/>
    <w:rsid w:val="00277C44"/>
    <w:rsid w:val="00343087"/>
    <w:rsid w:val="004950A6"/>
    <w:rsid w:val="00531638"/>
    <w:rsid w:val="005C0095"/>
    <w:rsid w:val="005C313A"/>
    <w:rsid w:val="006E48FD"/>
    <w:rsid w:val="00733B58"/>
    <w:rsid w:val="00803D79"/>
    <w:rsid w:val="008563E3"/>
    <w:rsid w:val="00857FED"/>
    <w:rsid w:val="009B690D"/>
    <w:rsid w:val="00A7184E"/>
    <w:rsid w:val="00B26D93"/>
    <w:rsid w:val="00B82AEE"/>
    <w:rsid w:val="00BA43A1"/>
    <w:rsid w:val="00BF6069"/>
    <w:rsid w:val="00C375F4"/>
    <w:rsid w:val="00CB63BB"/>
    <w:rsid w:val="00CC0A2B"/>
    <w:rsid w:val="00D078B2"/>
    <w:rsid w:val="00D35D14"/>
    <w:rsid w:val="00E64EF7"/>
    <w:rsid w:val="00ED0EEC"/>
    <w:rsid w:val="00F436A5"/>
    <w:rsid w:val="00FD675B"/>
    <w:rsid w:val="00FF2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E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E64EF7"/>
  </w:style>
  <w:style w:type="character" w:customStyle="1" w:styleId="s10">
    <w:name w:val="s_10"/>
    <w:basedOn w:val="a0"/>
    <w:rsid w:val="00B26D93"/>
  </w:style>
  <w:style w:type="paragraph" w:styleId="a4">
    <w:name w:val="List Paragraph"/>
    <w:basedOn w:val="a"/>
    <w:uiPriority w:val="34"/>
    <w:qFormat/>
    <w:rsid w:val="00D35D1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2016-10-28T05:21:00Z</cp:lastPrinted>
  <dcterms:created xsi:type="dcterms:W3CDTF">2016-10-14T07:57:00Z</dcterms:created>
  <dcterms:modified xsi:type="dcterms:W3CDTF">2016-10-28T05:22:00Z</dcterms:modified>
</cp:coreProperties>
</file>